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3"/>
        <w:keepNext w:val="0"/>
        <w:keepLines w:val="0"/>
        <w:numPr>
          <w:ilvl w:val="2"/>
          <w:numId w:val="1"/>
        </w:numPr>
        <w:pBdr/>
        <w:spacing w:before="200" w:line="331.20000000000005" w:lineRule="auto"/>
        <w:ind w:left="2160" w:hanging="360"/>
        <w:contextualSpacing w:val="1"/>
        <w:rPr>
          <w:rFonts w:ascii="Verdana" w:cs="Verdana" w:eastAsia="Verdana" w:hAnsi="Verdana"/>
        </w:rPr>
      </w:pPr>
      <w:bookmarkStart w:colFirst="0" w:colLast="0" w:name="_3etj55ip0a53" w:id="0"/>
      <w:bookmarkEnd w:id="0"/>
      <w:r w:rsidDel="00000000" w:rsidR="00000000" w:rsidRPr="00000000">
        <w:rPr>
          <w:rFonts w:ascii="Verdana" w:cs="Verdana" w:eastAsia="Verdana" w:hAnsi="Verdana"/>
          <w:color w:val="000000"/>
          <w:sz w:val="22"/>
          <w:szCs w:val="22"/>
          <w:rtl w:val="0"/>
        </w:rPr>
        <w:t xml:space="preserve">Alternative solution 1 but with a better name</w:t>
      </w:r>
    </w:p>
    <w:p w:rsidR="00000000" w:rsidDel="00000000" w:rsidP="00000000" w:rsidRDefault="00000000" w:rsidRPr="00000000">
      <w:pPr>
        <w:pBdr/>
        <w:spacing w:after="200" w:line="331.20000000000005" w:lineRule="auto"/>
        <w:contextualSpacing w:val="0"/>
        <w:rPr>
          <w:rFonts w:ascii="Georgia" w:cs="Georgia" w:eastAsia="Georgia" w:hAnsi="Georgia"/>
        </w:rPr>
      </w:pPr>
      <w:r w:rsidDel="00000000" w:rsidR="00000000" w:rsidRPr="00000000">
        <w:rPr>
          <w:rFonts w:ascii="Georgia" w:cs="Georgia" w:eastAsia="Georgia" w:hAnsi="Georgia"/>
          <w:rtl w:val="0"/>
        </w:rPr>
        <w:t xml:space="preserve">Restate the name of the alternative solution and describe it here. It should quickly reference an image. The image should have labels and a caption. Describe each solution, making sure to address the specifications and criteria.</w:t>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yluvg3fkzi8i" w:id="1"/>
      <w:bookmarkEnd w:id="1"/>
      <w:r w:rsidDel="00000000" w:rsidR="00000000" w:rsidRPr="00000000">
        <w:rPr>
          <w:rFonts w:ascii="Cambria" w:cs="Cambria" w:eastAsia="Cambria" w:hAnsi="Cambria"/>
          <w:b w:val="1"/>
          <w:i w:val="1"/>
          <w:color w:val="4f81bd"/>
          <w:u w:val="none"/>
          <w:rtl w:val="0"/>
        </w:rPr>
        <w:t xml:space="preserve">4.2.1.1 How this alternative meets the objective</w:t>
      </w:r>
    </w:p>
    <w:p w:rsidR="00000000" w:rsidDel="00000000" w:rsidP="00000000" w:rsidRDefault="00000000" w:rsidRPr="00000000">
      <w:pPr>
        <w:pBdr/>
        <w:contextualSpacing w:val="0"/>
        <w:rPr/>
      </w:pPr>
      <w:r w:rsidDel="00000000" w:rsidR="00000000" w:rsidRPr="00000000">
        <w:rPr>
          <w:rtl w:val="0"/>
        </w:rPr>
        <w:t xml:space="preserve">By studying alternative energy sources and then creating a project that produces power, the students will have shown their understanding of energy.</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xwfl1gm4ibr" w:id="2"/>
      <w:bookmarkEnd w:id="2"/>
      <w:r w:rsidDel="00000000" w:rsidR="00000000" w:rsidRPr="00000000">
        <w:rPr>
          <w:rFonts w:ascii="Cambria" w:cs="Cambria" w:eastAsia="Cambria" w:hAnsi="Cambria"/>
          <w:b w:val="1"/>
          <w:i w:val="1"/>
          <w:color w:val="4f81bd"/>
          <w:u w:val="none"/>
          <w:rtl w:val="0"/>
        </w:rPr>
        <w:t xml:space="preserve">4.2.1.2 How this alternative meets the criteria and specifications</w:t>
      </w:r>
    </w:p>
    <w:p w:rsidR="00000000" w:rsidDel="00000000" w:rsidP="00000000" w:rsidRDefault="00000000" w:rsidRPr="00000000">
      <w:pPr>
        <w:pBdr/>
        <w:contextualSpacing w:val="0"/>
        <w:rPr/>
      </w:pPr>
      <w:r w:rsidDel="00000000" w:rsidR="00000000" w:rsidRPr="00000000">
        <w:rPr>
          <w:rtl w:val="0"/>
        </w:rPr>
        <w:t xml:space="preserve">This project will meet all criteria that we have listed by using used, recycled resources, engaging the students, and hopefully brainstorming for campus improvement.</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68mx1x5l8cpt" w:id="3"/>
      <w:bookmarkEnd w:id="3"/>
      <w:r w:rsidDel="00000000" w:rsidR="00000000" w:rsidRPr="00000000">
        <w:rPr>
          <w:rFonts w:ascii="Cambria" w:cs="Cambria" w:eastAsia="Cambria" w:hAnsi="Cambria"/>
          <w:b w:val="1"/>
          <w:i w:val="1"/>
          <w:color w:val="4f81bd"/>
          <w:u w:val="none"/>
          <w:rtl w:val="0"/>
        </w:rPr>
        <w:t xml:space="preserve">4.2.1.2 Big Idea – Student Learning</w:t>
      </w:r>
    </w:p>
    <w:p w:rsidR="00000000" w:rsidDel="00000000" w:rsidP="00000000" w:rsidRDefault="00000000" w:rsidRPr="00000000">
      <w:pPr>
        <w:pBdr/>
        <w:contextualSpacing w:val="0"/>
        <w:rPr/>
      </w:pPr>
      <w:r w:rsidDel="00000000" w:rsidR="00000000" w:rsidRPr="00000000">
        <w:rPr>
          <w:rtl w:val="0"/>
        </w:rPr>
        <w:t xml:space="preserve">The students would not only learn about alternative energy, they would have to apply their knowledge in a working model that meets the criteria set forth for the project.</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hzfmwue50201" w:id="4"/>
      <w:bookmarkEnd w:id="4"/>
      <w:r w:rsidDel="00000000" w:rsidR="00000000" w:rsidRPr="00000000">
        <w:rPr>
          <w:rFonts w:ascii="Cambria" w:cs="Cambria" w:eastAsia="Cambria" w:hAnsi="Cambria"/>
          <w:b w:val="1"/>
          <w:i w:val="1"/>
          <w:color w:val="4f81bd"/>
          <w:u w:val="none"/>
          <w:rtl w:val="0"/>
        </w:rPr>
        <w:t xml:space="preserve">4.2.1.4 Learning Targets - “I Can” Statments</w:t>
      </w:r>
    </w:p>
    <w:p w:rsidR="00000000" w:rsidDel="00000000" w:rsidP="00000000" w:rsidRDefault="00000000" w:rsidRPr="00000000">
      <w:pPr>
        <w:pBdr/>
        <w:contextualSpacing w:val="0"/>
        <w:rPr/>
      </w:pPr>
      <w:r w:rsidDel="00000000" w:rsidR="00000000" w:rsidRPr="00000000">
        <w:rPr>
          <w:rtl w:val="0"/>
        </w:rPr>
        <w:t xml:space="preserve">I can:</w:t>
      </w:r>
    </w:p>
    <w:p w:rsidR="00000000" w:rsidDel="00000000" w:rsidP="00000000" w:rsidRDefault="00000000" w:rsidRPr="00000000">
      <w:pPr>
        <w:pBdr/>
        <w:contextualSpacing w:val="0"/>
        <w:rPr/>
      </w:pPr>
      <w:r w:rsidDel="00000000" w:rsidR="00000000" w:rsidRPr="00000000">
        <w:rPr>
          <w:rtl w:val="0"/>
        </w:rPr>
        <w:t xml:space="preserve">Give examples and describe alternate forms of energy</w:t>
      </w:r>
    </w:p>
    <w:p w:rsidR="00000000" w:rsidDel="00000000" w:rsidP="00000000" w:rsidRDefault="00000000" w:rsidRPr="00000000">
      <w:pPr>
        <w:pBdr/>
        <w:contextualSpacing w:val="0"/>
        <w:rPr/>
      </w:pPr>
      <w:r w:rsidDel="00000000" w:rsidR="00000000" w:rsidRPr="00000000">
        <w:rPr>
          <w:rtl w:val="0"/>
        </w:rPr>
        <w:t xml:space="preserve">Design and build a type of alternative energy machine that can be tested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ac7xjq22z8ze" w:id="5"/>
      <w:bookmarkEnd w:id="5"/>
      <w:r w:rsidDel="00000000" w:rsidR="00000000" w:rsidRPr="00000000">
        <w:rPr>
          <w:rFonts w:ascii="Cambria" w:cs="Cambria" w:eastAsia="Cambria" w:hAnsi="Cambria"/>
          <w:b w:val="1"/>
          <w:i w:val="1"/>
          <w:color w:val="4f81bd"/>
          <w:u w:val="none"/>
          <w:rtl w:val="0"/>
        </w:rPr>
        <w:t xml:space="preserve">4.2.1.5 Prior Knowledge</w:t>
      </w:r>
    </w:p>
    <w:p w:rsidR="00000000" w:rsidDel="00000000" w:rsidP="00000000" w:rsidRDefault="00000000" w:rsidRPr="00000000">
      <w:pPr>
        <w:pBdr/>
        <w:contextualSpacing w:val="0"/>
        <w:rPr/>
      </w:pPr>
      <w:r w:rsidDel="00000000" w:rsidR="00000000" w:rsidRPr="00000000">
        <w:rPr>
          <w:rtl w:val="0"/>
        </w:rPr>
        <w:t xml:space="preserve">The students will fill out a kwl sheet and also take a preassessment.</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d5v23e4euzr9" w:id="6"/>
      <w:bookmarkEnd w:id="6"/>
      <w:r w:rsidDel="00000000" w:rsidR="00000000" w:rsidRPr="00000000">
        <w:rPr>
          <w:rFonts w:ascii="Cambria" w:cs="Cambria" w:eastAsia="Cambria" w:hAnsi="Cambria"/>
          <w:b w:val="1"/>
          <w:i w:val="1"/>
          <w:color w:val="4f81bd"/>
          <w:u w:val="none"/>
          <w:rtl w:val="0"/>
        </w:rPr>
        <w:t xml:space="preserve">4.2.1.6 How are STEM concepts integrated?</w:t>
      </w:r>
    </w:p>
    <w:p w:rsidR="00000000" w:rsidDel="00000000" w:rsidP="00000000" w:rsidRDefault="00000000" w:rsidRPr="00000000">
      <w:pPr>
        <w:pBdr/>
        <w:contextualSpacing w:val="0"/>
        <w:rPr/>
      </w:pPr>
      <w:r w:rsidDel="00000000" w:rsidR="00000000" w:rsidRPr="00000000">
        <w:rPr>
          <w:rtl w:val="0"/>
        </w:rPr>
        <w:t xml:space="preserve">STEM concepts are integrated through the science of energy, the math of design, the keeping of journals for language.</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2hul1vq06gob" w:id="7"/>
      <w:bookmarkEnd w:id="7"/>
      <w:r w:rsidDel="00000000" w:rsidR="00000000" w:rsidRPr="00000000">
        <w:rPr>
          <w:rFonts w:ascii="Cambria" w:cs="Cambria" w:eastAsia="Cambria" w:hAnsi="Cambria"/>
          <w:b w:val="1"/>
          <w:i w:val="1"/>
          <w:color w:val="4f81bd"/>
          <w:u w:val="none"/>
          <w:rtl w:val="0"/>
        </w:rPr>
        <w:t xml:space="preserve">4.2.1.7 Community and Place Based Connections</w:t>
      </w:r>
    </w:p>
    <w:p w:rsidR="00000000" w:rsidDel="00000000" w:rsidP="00000000" w:rsidRDefault="00000000" w:rsidRPr="00000000">
      <w:pPr>
        <w:pBdr/>
        <w:contextualSpacing w:val="0"/>
        <w:rPr/>
      </w:pPr>
      <w:r w:rsidDel="00000000" w:rsidR="00000000" w:rsidRPr="00000000">
        <w:rPr>
          <w:rtl w:val="0"/>
        </w:rPr>
        <w:t xml:space="preserve">The students would have to write or contact businesses that would in acquiring the materials needed to build the project they have designed. Trips to different types of alternative energy businesses could also be included.</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gwysfvvyyrgs" w:id="8"/>
      <w:bookmarkEnd w:id="8"/>
      <w:r w:rsidDel="00000000" w:rsidR="00000000" w:rsidRPr="00000000">
        <w:rPr>
          <w:rFonts w:ascii="Cambria" w:cs="Cambria" w:eastAsia="Cambria" w:hAnsi="Cambria"/>
          <w:b w:val="1"/>
          <w:i w:val="1"/>
          <w:color w:val="4f81bd"/>
          <w:u w:val="none"/>
          <w:rtl w:val="0"/>
        </w:rPr>
        <w:t xml:space="preserve">4.2.1.8 Community Benefits</w:t>
      </w:r>
    </w:p>
    <w:p w:rsidR="00000000" w:rsidDel="00000000" w:rsidP="00000000" w:rsidRDefault="00000000" w:rsidRPr="00000000">
      <w:pPr>
        <w:pBdr/>
        <w:contextualSpacing w:val="0"/>
        <w:rPr/>
      </w:pPr>
      <w:r w:rsidDel="00000000" w:rsidR="00000000" w:rsidRPr="00000000">
        <w:rPr>
          <w:rtl w:val="0"/>
        </w:rPr>
        <w:t xml:space="preserve">The community would benefit from simple machines the students would build with maybe some good enough generators to give ideas for alternative sources of energy to power businesses.</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sjbfnysunik7" w:id="9"/>
      <w:bookmarkEnd w:id="9"/>
      <w:r w:rsidDel="00000000" w:rsidR="00000000" w:rsidRPr="00000000">
        <w:rPr>
          <w:rFonts w:ascii="Cambria" w:cs="Cambria" w:eastAsia="Cambria" w:hAnsi="Cambria"/>
          <w:b w:val="1"/>
          <w:i w:val="1"/>
          <w:color w:val="4f81bd"/>
          <w:u w:val="none"/>
          <w:rtl w:val="0"/>
        </w:rPr>
        <w:t xml:space="preserve">4.2.1.9 Module Outline</w:t>
      </w:r>
    </w:p>
    <w:p w:rsidR="00000000" w:rsidDel="00000000" w:rsidP="00000000" w:rsidRDefault="00000000" w:rsidRPr="00000000">
      <w:pPr>
        <w:pBdr/>
        <w:contextualSpacing w:val="0"/>
        <w:rPr/>
      </w:pPr>
      <w:r w:rsidDel="00000000" w:rsidR="00000000" w:rsidRPr="00000000">
        <w:rPr>
          <w:rtl w:val="0"/>
        </w:rPr>
        <w:t xml:space="preserve">First, researching and learning about the different types of alternative energy. Second, the students would be placed in groups and tasked to design and build their project. Third the project would be tested.</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l3jm7w5j684b" w:id="10"/>
      <w:bookmarkEnd w:id="10"/>
      <w:r w:rsidDel="00000000" w:rsidR="00000000" w:rsidRPr="00000000">
        <w:rPr>
          <w:rFonts w:ascii="Cambria" w:cs="Cambria" w:eastAsia="Cambria" w:hAnsi="Cambria"/>
          <w:b w:val="1"/>
          <w:i w:val="1"/>
          <w:color w:val="4f81bd"/>
          <w:u w:val="none"/>
          <w:rtl w:val="0"/>
        </w:rPr>
        <w:t xml:space="preserve">4.2.1.10 Assessment Plan</w:t>
      </w:r>
    </w:p>
    <w:p w:rsidR="00000000" w:rsidDel="00000000" w:rsidP="00000000" w:rsidRDefault="00000000" w:rsidRPr="00000000">
      <w:pPr>
        <w:pBdr/>
        <w:contextualSpacing w:val="0"/>
        <w:rPr/>
      </w:pPr>
      <w:r w:rsidDel="00000000" w:rsidR="00000000" w:rsidRPr="00000000">
        <w:rPr>
          <w:rtl w:val="0"/>
        </w:rPr>
        <w:t xml:space="preserve">Preassessment, plan assessment, journal assessment, summarize assessment</w:t>
      </w:r>
      <w:r w:rsidDel="00000000" w:rsidR="00000000" w:rsidRPr="00000000">
        <w:rPr>
          <w:rtl w:val="0"/>
        </w:rPr>
      </w:r>
    </w:p>
    <w:sectPr>
      <w:pgSz w:h="15840" w:w="12240"/>
      <w:pgMar w:bottom="863.9999999999999" w:top="720" w:left="108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Verdana"/>
  <w:font w:name="Georgia"/>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decimal"/>
      <w:lvlText w:val="%2."/>
      <w:lvlJc w:val="left"/>
      <w:pPr>
        <w:ind w:left="1440" w:firstLine="1080"/>
      </w:pPr>
      <w:rPr>
        <w:u w:val="none"/>
      </w:rPr>
    </w:lvl>
    <w:lvl w:ilvl="2">
      <w:start w:val="1"/>
      <w:numFmt w:val="decimal"/>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pBdr/>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pBdr/>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Bdr/>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Bdr/>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pBdr/>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